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42" w:firstLineChars="650"/>
        <w:rPr>
          <w:rFonts w:ascii="华文中宋" w:hAnsi="华文中宋" w:eastAsia="华文中宋"/>
          <w:b/>
          <w:sz w:val="36"/>
          <w:szCs w:val="36"/>
        </w:rPr>
      </w:pPr>
      <w:bookmarkStart w:id="0" w:name="_GoBack"/>
      <w:bookmarkEnd w:id="0"/>
      <w:r>
        <w:rPr>
          <w:rFonts w:hint="eastAsia" w:ascii="华文中宋" w:hAnsi="华文中宋" w:eastAsia="华文中宋"/>
          <w:b/>
          <w:sz w:val="36"/>
          <w:szCs w:val="36"/>
        </w:rPr>
        <w:t>实际控制账户关系申报表</w:t>
      </w:r>
    </w:p>
    <w:p>
      <w:pPr>
        <w:jc w:val="left"/>
        <w:rPr>
          <w:rFonts w:ascii="仿宋_GB2312"/>
          <w:sz w:val="21"/>
          <w:szCs w:val="21"/>
        </w:rPr>
      </w:pPr>
      <w:r>
        <w:rPr>
          <w:rFonts w:hint="eastAsia" w:ascii="仿宋_GB2312"/>
          <w:sz w:val="21"/>
          <w:szCs w:val="21"/>
        </w:rPr>
        <w:t xml:space="preserve">申报时间:                                           申报公司: </w:t>
      </w:r>
    </w:p>
    <w:tbl>
      <w:tblPr>
        <w:tblStyle w:val="4"/>
        <w:tblW w:w="8306" w:type="dxa"/>
        <w:tblInd w:w="0" w:type="dxa"/>
        <w:tblLayout w:type="fixed"/>
        <w:tblCellMar>
          <w:top w:w="0" w:type="dxa"/>
          <w:left w:w="108" w:type="dxa"/>
          <w:bottom w:w="0" w:type="dxa"/>
          <w:right w:w="108" w:type="dxa"/>
        </w:tblCellMar>
      </w:tblPr>
      <w:tblGrid>
        <w:gridCol w:w="1626"/>
        <w:gridCol w:w="552"/>
        <w:gridCol w:w="1209"/>
        <w:gridCol w:w="1002"/>
        <w:gridCol w:w="1002"/>
        <w:gridCol w:w="656"/>
        <w:gridCol w:w="2259"/>
      </w:tblGrid>
      <w:tr>
        <w:tblPrEx>
          <w:tblLayout w:type="fixed"/>
          <w:tblCellMar>
            <w:top w:w="0" w:type="dxa"/>
            <w:left w:w="108" w:type="dxa"/>
            <w:bottom w:w="0" w:type="dxa"/>
            <w:right w:w="108" w:type="dxa"/>
          </w:tblCellMar>
        </w:tblPrEx>
        <w:trPr>
          <w:trHeight w:val="520" w:hRule="atLeast"/>
        </w:trPr>
        <w:tc>
          <w:tcPr>
            <w:tcW w:w="83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第一部分：申报人基本信息</w:t>
            </w:r>
          </w:p>
        </w:tc>
      </w:tr>
      <w:tr>
        <w:tblPrEx>
          <w:tblLayout w:type="fixed"/>
          <w:tblCellMar>
            <w:top w:w="0" w:type="dxa"/>
            <w:left w:w="108" w:type="dxa"/>
            <w:bottom w:w="0" w:type="dxa"/>
            <w:right w:w="108" w:type="dxa"/>
          </w:tblCellMar>
        </w:tblPrEx>
        <w:trPr>
          <w:trHeight w:val="280" w:hRule="atLeast"/>
        </w:trPr>
        <w:tc>
          <w:tcPr>
            <w:tcW w:w="217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申报事项</w:t>
            </w:r>
          </w:p>
        </w:tc>
        <w:tc>
          <w:tcPr>
            <w:tcW w:w="6128" w:type="dxa"/>
            <w:gridSpan w:val="5"/>
            <w:tcBorders>
              <w:top w:val="single" w:color="000000" w:sz="4" w:space="0"/>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作为实际控制人，实际控制其他主体的期货交易 </w:t>
            </w:r>
          </w:p>
        </w:tc>
      </w:tr>
      <w:tr>
        <w:tblPrEx>
          <w:tblLayout w:type="fixed"/>
          <w:tblCellMar>
            <w:top w:w="0" w:type="dxa"/>
            <w:left w:w="108" w:type="dxa"/>
            <w:bottom w:w="0" w:type="dxa"/>
            <w:right w:w="108" w:type="dxa"/>
          </w:tblCellMar>
        </w:tblPrEx>
        <w:trPr>
          <w:trHeight w:val="410" w:hRule="atLeast"/>
        </w:trPr>
        <w:tc>
          <w:tcPr>
            <w:tcW w:w="21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128" w:type="dxa"/>
            <w:gridSpan w:val="5"/>
            <w:tcBorders>
              <w:top w:val="nil"/>
              <w:left w:val="nil"/>
              <w:bottom w:val="single" w:color="000000" w:sz="4" w:space="0"/>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作为被控制人，被其他主体实际控制期货交易  </w:t>
            </w:r>
          </w:p>
        </w:tc>
      </w:tr>
      <w:tr>
        <w:tblPrEx>
          <w:tblLayout w:type="fixed"/>
          <w:tblCellMar>
            <w:top w:w="0" w:type="dxa"/>
            <w:left w:w="108" w:type="dxa"/>
            <w:bottom w:w="0" w:type="dxa"/>
            <w:right w:w="108" w:type="dxa"/>
          </w:tblCellMar>
        </w:tblPrEx>
        <w:trPr>
          <w:trHeight w:val="380" w:hRule="atLeast"/>
        </w:trPr>
        <w:tc>
          <w:tcPr>
            <w:tcW w:w="2178" w:type="dxa"/>
            <w:gridSpan w:val="2"/>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客户名称</w:t>
            </w:r>
          </w:p>
        </w:tc>
        <w:tc>
          <w:tcPr>
            <w:tcW w:w="6128" w:type="dxa"/>
            <w:gridSpan w:val="5"/>
            <w:tcBorders>
              <w:top w:val="single" w:color="000000" w:sz="4" w:space="0"/>
              <w:left w:val="nil"/>
              <w:bottom w:val="single" w:color="000000" w:sz="4" w:space="0"/>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w:t>
            </w:r>
          </w:p>
        </w:tc>
      </w:tr>
      <w:tr>
        <w:tblPrEx>
          <w:tblLayout w:type="fixed"/>
          <w:tblCellMar>
            <w:top w:w="0" w:type="dxa"/>
            <w:left w:w="108" w:type="dxa"/>
            <w:bottom w:w="0" w:type="dxa"/>
            <w:right w:w="108" w:type="dxa"/>
          </w:tblCellMar>
        </w:tblPrEx>
        <w:trPr>
          <w:trHeight w:val="280" w:hRule="atLeast"/>
        </w:trPr>
        <w:tc>
          <w:tcPr>
            <w:tcW w:w="2178" w:type="dxa"/>
            <w:gridSpan w:val="2"/>
            <w:vMerge w:val="restart"/>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身份证件类型</w:t>
            </w:r>
          </w:p>
        </w:tc>
        <w:tc>
          <w:tcPr>
            <w:tcW w:w="6128" w:type="dxa"/>
            <w:gridSpan w:val="5"/>
            <w:tcBorders>
              <w:top w:val="single" w:color="000000" w:sz="4" w:space="0"/>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身份证                   </w:t>
            </w:r>
          </w:p>
        </w:tc>
      </w:tr>
      <w:tr>
        <w:tblPrEx>
          <w:tblLayout w:type="fixed"/>
          <w:tblCellMar>
            <w:top w:w="0" w:type="dxa"/>
            <w:left w:w="108" w:type="dxa"/>
            <w:bottom w:w="0" w:type="dxa"/>
            <w:right w:w="108" w:type="dxa"/>
          </w:tblCellMar>
        </w:tblPrEx>
        <w:trPr>
          <w:trHeight w:val="280" w:hRule="atLeast"/>
        </w:trPr>
        <w:tc>
          <w:tcPr>
            <w:tcW w:w="21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128" w:type="dxa"/>
            <w:gridSpan w:val="5"/>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护照                    </w:t>
            </w:r>
          </w:p>
        </w:tc>
      </w:tr>
      <w:tr>
        <w:tblPrEx>
          <w:tblLayout w:type="fixed"/>
          <w:tblCellMar>
            <w:top w:w="0" w:type="dxa"/>
            <w:left w:w="108" w:type="dxa"/>
            <w:bottom w:w="0" w:type="dxa"/>
            <w:right w:w="108" w:type="dxa"/>
          </w:tblCellMar>
        </w:tblPrEx>
        <w:trPr>
          <w:trHeight w:val="280" w:hRule="atLeast"/>
        </w:trPr>
        <w:tc>
          <w:tcPr>
            <w:tcW w:w="21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128" w:type="dxa"/>
            <w:gridSpan w:val="5"/>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外国人永久居留证         </w:t>
            </w:r>
          </w:p>
        </w:tc>
      </w:tr>
      <w:tr>
        <w:tblPrEx>
          <w:tblLayout w:type="fixed"/>
          <w:tblCellMar>
            <w:top w:w="0" w:type="dxa"/>
            <w:left w:w="108" w:type="dxa"/>
            <w:bottom w:w="0" w:type="dxa"/>
            <w:right w:w="108" w:type="dxa"/>
          </w:tblCellMar>
        </w:tblPrEx>
        <w:trPr>
          <w:trHeight w:val="280" w:hRule="atLeast"/>
        </w:trPr>
        <w:tc>
          <w:tcPr>
            <w:tcW w:w="21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128" w:type="dxa"/>
            <w:gridSpan w:val="5"/>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港澳永久性居民身份证     </w:t>
            </w:r>
          </w:p>
        </w:tc>
      </w:tr>
      <w:tr>
        <w:tblPrEx>
          <w:tblLayout w:type="fixed"/>
          <w:tblCellMar>
            <w:top w:w="0" w:type="dxa"/>
            <w:left w:w="108" w:type="dxa"/>
            <w:bottom w:w="0" w:type="dxa"/>
            <w:right w:w="108" w:type="dxa"/>
          </w:tblCellMar>
        </w:tblPrEx>
        <w:trPr>
          <w:trHeight w:val="280" w:hRule="atLeast"/>
        </w:trPr>
        <w:tc>
          <w:tcPr>
            <w:tcW w:w="21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128" w:type="dxa"/>
            <w:gridSpan w:val="5"/>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台湾居民来往大陆居民证   </w:t>
            </w:r>
          </w:p>
        </w:tc>
      </w:tr>
      <w:tr>
        <w:tblPrEx>
          <w:tblLayout w:type="fixed"/>
          <w:tblCellMar>
            <w:top w:w="0" w:type="dxa"/>
            <w:left w:w="108" w:type="dxa"/>
            <w:bottom w:w="0" w:type="dxa"/>
            <w:right w:w="108" w:type="dxa"/>
          </w:tblCellMar>
        </w:tblPrEx>
        <w:trPr>
          <w:trHeight w:val="280" w:hRule="atLeast"/>
        </w:trPr>
        <w:tc>
          <w:tcPr>
            <w:tcW w:w="21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128" w:type="dxa"/>
            <w:gridSpan w:val="5"/>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组织机构代码             </w:t>
            </w:r>
          </w:p>
        </w:tc>
      </w:tr>
      <w:tr>
        <w:tblPrEx>
          <w:tblLayout w:type="fixed"/>
          <w:tblCellMar>
            <w:top w:w="0" w:type="dxa"/>
            <w:left w:w="108" w:type="dxa"/>
            <w:bottom w:w="0" w:type="dxa"/>
            <w:right w:w="108" w:type="dxa"/>
          </w:tblCellMar>
        </w:tblPrEx>
        <w:trPr>
          <w:trHeight w:val="280" w:hRule="atLeast"/>
        </w:trPr>
        <w:tc>
          <w:tcPr>
            <w:tcW w:w="21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128" w:type="dxa"/>
            <w:gridSpan w:val="5"/>
            <w:tcBorders>
              <w:top w:val="nil"/>
              <w:left w:val="nil"/>
              <w:bottom w:val="single" w:color="000000" w:sz="4" w:space="0"/>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商业登记证</w:t>
            </w:r>
          </w:p>
        </w:tc>
      </w:tr>
      <w:tr>
        <w:tblPrEx>
          <w:tblLayout w:type="fixed"/>
          <w:tblCellMar>
            <w:top w:w="0" w:type="dxa"/>
            <w:left w:w="108" w:type="dxa"/>
            <w:bottom w:w="0" w:type="dxa"/>
            <w:right w:w="108" w:type="dxa"/>
          </w:tblCellMar>
        </w:tblPrEx>
        <w:trPr>
          <w:trHeight w:val="280" w:hRule="atLeast"/>
        </w:trPr>
        <w:tc>
          <w:tcPr>
            <w:tcW w:w="2178" w:type="dxa"/>
            <w:gridSpan w:val="2"/>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证件号码</w:t>
            </w:r>
          </w:p>
        </w:tc>
        <w:tc>
          <w:tcPr>
            <w:tcW w:w="2211" w:type="dxa"/>
            <w:gridSpan w:val="2"/>
            <w:tcBorders>
              <w:top w:val="nil"/>
              <w:left w:val="nil"/>
              <w:bottom w:val="single" w:color="000000" w:sz="4" w:space="0"/>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w:t>
            </w:r>
          </w:p>
        </w:tc>
        <w:tc>
          <w:tcPr>
            <w:tcW w:w="1658" w:type="dxa"/>
            <w:gridSpan w:val="2"/>
            <w:tcBorders>
              <w:top w:val="nil"/>
              <w:left w:val="nil"/>
              <w:bottom w:val="single" w:color="000000" w:sz="4" w:space="0"/>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产品附加码</w:t>
            </w:r>
          </w:p>
        </w:tc>
        <w:tc>
          <w:tcPr>
            <w:tcW w:w="2259" w:type="dxa"/>
            <w:tcBorders>
              <w:top w:val="nil"/>
              <w:left w:val="nil"/>
              <w:bottom w:val="single" w:color="000000" w:sz="4" w:space="0"/>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w:t>
            </w:r>
          </w:p>
        </w:tc>
      </w:tr>
      <w:tr>
        <w:tblPrEx>
          <w:tblLayout w:type="fixed"/>
          <w:tblCellMar>
            <w:top w:w="0" w:type="dxa"/>
            <w:left w:w="108" w:type="dxa"/>
            <w:bottom w:w="0" w:type="dxa"/>
            <w:right w:w="108" w:type="dxa"/>
          </w:tblCellMar>
        </w:tblPrEx>
        <w:trPr>
          <w:trHeight w:val="280" w:hRule="atLeast"/>
        </w:trPr>
        <w:tc>
          <w:tcPr>
            <w:tcW w:w="2178" w:type="dxa"/>
            <w:gridSpan w:val="2"/>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联系人</w:t>
            </w:r>
          </w:p>
        </w:tc>
        <w:tc>
          <w:tcPr>
            <w:tcW w:w="2211" w:type="dxa"/>
            <w:gridSpan w:val="2"/>
            <w:tcBorders>
              <w:top w:val="nil"/>
              <w:left w:val="nil"/>
              <w:bottom w:val="single" w:color="000000" w:sz="4" w:space="0"/>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w:t>
            </w:r>
          </w:p>
        </w:tc>
        <w:tc>
          <w:tcPr>
            <w:tcW w:w="1658" w:type="dxa"/>
            <w:gridSpan w:val="2"/>
            <w:tcBorders>
              <w:top w:val="nil"/>
              <w:left w:val="nil"/>
              <w:bottom w:val="single" w:color="000000" w:sz="4" w:space="0"/>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联系电话</w:t>
            </w:r>
          </w:p>
        </w:tc>
        <w:tc>
          <w:tcPr>
            <w:tcW w:w="2259" w:type="dxa"/>
            <w:tcBorders>
              <w:top w:val="nil"/>
              <w:left w:val="nil"/>
              <w:bottom w:val="single" w:color="000000" w:sz="4" w:space="0"/>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w:t>
            </w:r>
          </w:p>
        </w:tc>
      </w:tr>
      <w:tr>
        <w:tblPrEx>
          <w:tblLayout w:type="fixed"/>
          <w:tblCellMar>
            <w:top w:w="0" w:type="dxa"/>
            <w:left w:w="108" w:type="dxa"/>
            <w:bottom w:w="0" w:type="dxa"/>
            <w:right w:w="108" w:type="dxa"/>
          </w:tblCellMar>
        </w:tblPrEx>
        <w:trPr>
          <w:trHeight w:val="500" w:hRule="atLeast"/>
        </w:trPr>
        <w:tc>
          <w:tcPr>
            <w:tcW w:w="83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第二部分：被申报人基本信息</w:t>
            </w:r>
          </w:p>
        </w:tc>
      </w:tr>
      <w:tr>
        <w:tblPrEx>
          <w:tblLayout w:type="fixed"/>
          <w:tblCellMar>
            <w:top w:w="0" w:type="dxa"/>
            <w:left w:w="108" w:type="dxa"/>
            <w:bottom w:w="0" w:type="dxa"/>
            <w:right w:w="108" w:type="dxa"/>
          </w:tblCellMar>
        </w:tblPrEx>
        <w:trPr>
          <w:trHeight w:val="280" w:hRule="atLeast"/>
        </w:trPr>
        <w:tc>
          <w:tcPr>
            <w:tcW w:w="1626" w:type="dxa"/>
            <w:vMerge w:val="restart"/>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实际控制关系</w:t>
            </w:r>
          </w:p>
        </w:tc>
        <w:tc>
          <w:tcPr>
            <w:tcW w:w="6680" w:type="dxa"/>
            <w:gridSpan w:val="6"/>
            <w:tcBorders>
              <w:top w:val="single" w:color="000000" w:sz="4" w:space="0"/>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□作为实际控制人，实际控制其他主体的期货交易</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single" w:color="000000" w:sz="4" w:space="0"/>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□作为被控制人，被其他主体实际控制期货交易 </w:t>
            </w:r>
            <w:r>
              <w:rPr>
                <w:rFonts w:hint="eastAsia" w:ascii="仿宋_GB2312"/>
                <w:color w:val="000000"/>
                <w:kern w:val="0"/>
                <w:sz w:val="21"/>
                <w:szCs w:val="21"/>
              </w:rPr>
              <w:t xml:space="preserve">  </w:t>
            </w:r>
          </w:p>
        </w:tc>
      </w:tr>
      <w:tr>
        <w:tblPrEx>
          <w:tblLayout w:type="fixed"/>
          <w:tblCellMar>
            <w:top w:w="0" w:type="dxa"/>
            <w:left w:w="108" w:type="dxa"/>
            <w:bottom w:w="0" w:type="dxa"/>
            <w:right w:w="108" w:type="dxa"/>
          </w:tblCellMar>
        </w:tblPrEx>
        <w:trPr>
          <w:trHeight w:val="280" w:hRule="atLeast"/>
        </w:trPr>
        <w:tc>
          <w:tcPr>
            <w:tcW w:w="1626" w:type="dxa"/>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客户名称</w:t>
            </w:r>
          </w:p>
        </w:tc>
        <w:tc>
          <w:tcPr>
            <w:tcW w:w="6680" w:type="dxa"/>
            <w:gridSpan w:val="6"/>
            <w:tcBorders>
              <w:top w:val="single" w:color="000000" w:sz="4" w:space="0"/>
              <w:left w:val="nil"/>
              <w:bottom w:val="single" w:color="000000" w:sz="4" w:space="0"/>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w:t>
            </w:r>
          </w:p>
        </w:tc>
      </w:tr>
      <w:tr>
        <w:tblPrEx>
          <w:tblLayout w:type="fixed"/>
          <w:tblCellMar>
            <w:top w:w="0" w:type="dxa"/>
            <w:left w:w="108" w:type="dxa"/>
            <w:bottom w:w="0" w:type="dxa"/>
            <w:right w:w="108" w:type="dxa"/>
          </w:tblCellMar>
        </w:tblPrEx>
        <w:trPr>
          <w:trHeight w:val="280" w:hRule="atLeast"/>
        </w:trPr>
        <w:tc>
          <w:tcPr>
            <w:tcW w:w="1626" w:type="dxa"/>
            <w:vMerge w:val="restart"/>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身份证件类型</w:t>
            </w:r>
          </w:p>
        </w:tc>
        <w:tc>
          <w:tcPr>
            <w:tcW w:w="6680" w:type="dxa"/>
            <w:gridSpan w:val="6"/>
            <w:tcBorders>
              <w:top w:val="single" w:color="000000" w:sz="4" w:space="0"/>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身份证                   </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护照                    </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外国人永久居留证         </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港澳永久性居民身份证     </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台湾居民来往大陆居民证   </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xml:space="preserve">□   组织机构代码             </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single" w:color="000000" w:sz="4" w:space="0"/>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商业登记证</w:t>
            </w:r>
          </w:p>
        </w:tc>
      </w:tr>
      <w:tr>
        <w:tblPrEx>
          <w:tblLayout w:type="fixed"/>
          <w:tblCellMar>
            <w:top w:w="0" w:type="dxa"/>
            <w:left w:w="108" w:type="dxa"/>
            <w:bottom w:w="0" w:type="dxa"/>
            <w:right w:w="108" w:type="dxa"/>
          </w:tblCellMar>
        </w:tblPrEx>
        <w:trPr>
          <w:trHeight w:val="280" w:hRule="atLeast"/>
        </w:trPr>
        <w:tc>
          <w:tcPr>
            <w:tcW w:w="1626" w:type="dxa"/>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证件号码</w:t>
            </w:r>
          </w:p>
        </w:tc>
        <w:tc>
          <w:tcPr>
            <w:tcW w:w="1761" w:type="dxa"/>
            <w:gridSpan w:val="2"/>
            <w:tcBorders>
              <w:top w:val="nil"/>
              <w:left w:val="nil"/>
              <w:bottom w:val="single" w:color="000000" w:sz="4" w:space="0"/>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w:t>
            </w:r>
          </w:p>
        </w:tc>
        <w:tc>
          <w:tcPr>
            <w:tcW w:w="2004" w:type="dxa"/>
            <w:gridSpan w:val="2"/>
            <w:tcBorders>
              <w:top w:val="nil"/>
              <w:left w:val="nil"/>
              <w:bottom w:val="single" w:color="000000" w:sz="4" w:space="0"/>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产品附加码</w:t>
            </w:r>
          </w:p>
        </w:tc>
        <w:tc>
          <w:tcPr>
            <w:tcW w:w="2915" w:type="dxa"/>
            <w:gridSpan w:val="2"/>
            <w:tcBorders>
              <w:top w:val="nil"/>
              <w:left w:val="nil"/>
              <w:bottom w:val="single" w:color="000000" w:sz="4" w:space="0"/>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　</w:t>
            </w:r>
          </w:p>
        </w:tc>
      </w:tr>
      <w:tr>
        <w:tblPrEx>
          <w:tblLayout w:type="fixed"/>
          <w:tblCellMar>
            <w:top w:w="0" w:type="dxa"/>
            <w:left w:w="108" w:type="dxa"/>
            <w:bottom w:w="0" w:type="dxa"/>
            <w:right w:w="108" w:type="dxa"/>
          </w:tblCellMar>
        </w:tblPrEx>
        <w:trPr>
          <w:trHeight w:val="280" w:hRule="atLeast"/>
        </w:trPr>
        <w:tc>
          <w:tcPr>
            <w:tcW w:w="1626" w:type="dxa"/>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联系人</w:t>
            </w:r>
          </w:p>
        </w:tc>
        <w:tc>
          <w:tcPr>
            <w:tcW w:w="1761" w:type="dxa"/>
            <w:gridSpan w:val="2"/>
            <w:tcBorders>
              <w:top w:val="nil"/>
              <w:left w:val="nil"/>
              <w:bottom w:val="single" w:color="000000" w:sz="4" w:space="0"/>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w:t>
            </w:r>
          </w:p>
        </w:tc>
        <w:tc>
          <w:tcPr>
            <w:tcW w:w="2004" w:type="dxa"/>
            <w:gridSpan w:val="2"/>
            <w:tcBorders>
              <w:top w:val="nil"/>
              <w:left w:val="nil"/>
              <w:bottom w:val="single" w:color="000000" w:sz="4" w:space="0"/>
              <w:right w:val="single" w:color="000000" w:sz="4" w:space="0"/>
            </w:tcBorders>
            <w:shd w:val="clear" w:color="auto" w:fill="auto"/>
          </w:tcPr>
          <w:p>
            <w:pPr>
              <w:widowControl/>
              <w:rPr>
                <w:rFonts w:ascii="仿宋_GB2312" w:hAnsi="宋体" w:cs="宋体"/>
                <w:color w:val="000000"/>
                <w:kern w:val="0"/>
                <w:sz w:val="21"/>
                <w:szCs w:val="21"/>
              </w:rPr>
            </w:pPr>
            <w:r>
              <w:rPr>
                <w:rFonts w:hint="eastAsia" w:ascii="仿宋_GB2312" w:hAnsi="宋体" w:cs="宋体"/>
                <w:color w:val="000000"/>
                <w:kern w:val="0"/>
                <w:sz w:val="21"/>
                <w:szCs w:val="21"/>
              </w:rPr>
              <w:t>联系电话</w:t>
            </w:r>
          </w:p>
        </w:tc>
        <w:tc>
          <w:tcPr>
            <w:tcW w:w="2915" w:type="dxa"/>
            <w:gridSpan w:val="2"/>
            <w:tcBorders>
              <w:top w:val="nil"/>
              <w:left w:val="nil"/>
              <w:bottom w:val="single" w:color="000000" w:sz="4" w:space="0"/>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w:t>
            </w:r>
          </w:p>
        </w:tc>
      </w:tr>
      <w:tr>
        <w:tblPrEx>
          <w:tblLayout w:type="fixed"/>
          <w:tblCellMar>
            <w:top w:w="0" w:type="dxa"/>
            <w:left w:w="108" w:type="dxa"/>
            <w:bottom w:w="0" w:type="dxa"/>
            <w:right w:w="108" w:type="dxa"/>
          </w:tblCellMar>
        </w:tblPrEx>
        <w:trPr>
          <w:trHeight w:val="612" w:hRule="atLeast"/>
        </w:trPr>
        <w:tc>
          <w:tcPr>
            <w:tcW w:w="8306"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第三部分</w:t>
            </w:r>
            <w:r>
              <w:rPr>
                <w:rFonts w:hint="eastAsia" w:ascii="仿宋_GB2312"/>
                <w:b/>
                <w:bCs/>
                <w:color w:val="000000"/>
                <w:kern w:val="0"/>
                <w:sz w:val="21"/>
                <w:szCs w:val="21"/>
              </w:rPr>
              <w:t xml:space="preserve"> </w:t>
            </w:r>
            <w:r>
              <w:rPr>
                <w:rFonts w:hint="eastAsia" w:ascii="仿宋_GB2312" w:hAnsi="宋体" w:cs="宋体"/>
                <w:b/>
                <w:bCs/>
                <w:color w:val="000000"/>
                <w:kern w:val="0"/>
                <w:sz w:val="21"/>
                <w:szCs w:val="21"/>
              </w:rPr>
              <w:t>实际控制关系账户信息</w:t>
            </w:r>
          </w:p>
        </w:tc>
      </w:tr>
      <w:tr>
        <w:tblPrEx>
          <w:tblLayout w:type="fixed"/>
          <w:tblCellMar>
            <w:top w:w="0" w:type="dxa"/>
            <w:left w:w="108" w:type="dxa"/>
            <w:bottom w:w="0" w:type="dxa"/>
            <w:right w:w="108" w:type="dxa"/>
          </w:tblCellMar>
        </w:tblPrEx>
        <w:trPr>
          <w:trHeight w:val="800" w:hRule="atLeast"/>
        </w:trPr>
        <w:tc>
          <w:tcPr>
            <w:tcW w:w="1626" w:type="dxa"/>
            <w:vMerge w:val="restart"/>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实际控制关系描述</w:t>
            </w:r>
          </w:p>
        </w:tc>
        <w:tc>
          <w:tcPr>
            <w:tcW w:w="6680" w:type="dxa"/>
            <w:gridSpan w:val="6"/>
            <w:tcBorders>
              <w:top w:val="single" w:color="000000" w:sz="4" w:space="0"/>
              <w:left w:val="nil"/>
              <w:bottom w:val="nil"/>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1</w:t>
            </w:r>
            <w:r>
              <w:rPr>
                <w:rFonts w:hint="eastAsia" w:ascii="仿宋_GB2312" w:hAnsi="宋体"/>
                <w:color w:val="000000"/>
                <w:kern w:val="0"/>
                <w:sz w:val="21"/>
                <w:szCs w:val="21"/>
              </w:rPr>
              <w:t>、</w:t>
            </w:r>
            <w:r>
              <w:rPr>
                <w:rFonts w:hint="eastAsia" w:ascii="仿宋_GB2312"/>
                <w:color w:val="000000"/>
                <w:kern w:val="0"/>
                <w:sz w:val="21"/>
                <w:szCs w:val="21"/>
              </w:rPr>
              <w:t>行为人为他人的控股股东，即行为人的出资额占他人资本总额的50%以上或者其持有的股份占他人股本总额50%以上的股东，出资额或者持有股份的比例虽然不足50%，但依其出资额或持有的股份所享有的表决权已足以对股东会、股东大会的决议产生重大影响的股东；</w:t>
            </w:r>
          </w:p>
        </w:tc>
      </w:tr>
      <w:tr>
        <w:tblPrEx>
          <w:tblLayout w:type="fixed"/>
          <w:tblCellMar>
            <w:top w:w="0" w:type="dxa"/>
            <w:left w:w="108" w:type="dxa"/>
            <w:bottom w:w="0" w:type="dxa"/>
            <w:right w:w="108" w:type="dxa"/>
          </w:tblCellMar>
        </w:tblPrEx>
        <w:trPr>
          <w:trHeight w:val="55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2</w:t>
            </w:r>
            <w:r>
              <w:rPr>
                <w:rFonts w:hint="eastAsia" w:ascii="仿宋_GB2312" w:hAnsi="宋体"/>
                <w:color w:val="000000"/>
                <w:kern w:val="0"/>
                <w:sz w:val="21"/>
                <w:szCs w:val="21"/>
              </w:rPr>
              <w:t>、</w:t>
            </w:r>
            <w:r>
              <w:rPr>
                <w:rFonts w:hint="eastAsia" w:ascii="仿宋_GB2312"/>
                <w:color w:val="000000"/>
                <w:kern w:val="0"/>
                <w:sz w:val="21"/>
                <w:szCs w:val="21"/>
              </w:rPr>
              <w:t xml:space="preserve"> 行为人为他人的开户授权人、指定下单人、资金调拨人、结算单确认人或者其他形式的委托代理人；</w:t>
            </w:r>
          </w:p>
        </w:tc>
      </w:tr>
      <w:tr>
        <w:tblPrEx>
          <w:tblLayout w:type="fixed"/>
          <w:tblCellMar>
            <w:top w:w="0" w:type="dxa"/>
            <w:left w:w="108" w:type="dxa"/>
            <w:bottom w:w="0" w:type="dxa"/>
            <w:right w:w="108" w:type="dxa"/>
          </w:tblCellMar>
        </w:tblPrEx>
        <w:trPr>
          <w:trHeight w:val="53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3</w:t>
            </w:r>
            <w:r>
              <w:rPr>
                <w:rFonts w:hint="eastAsia" w:ascii="仿宋_GB2312" w:hAnsi="宋体"/>
                <w:color w:val="000000"/>
                <w:kern w:val="0"/>
                <w:sz w:val="21"/>
                <w:szCs w:val="21"/>
              </w:rPr>
              <w:t>、</w:t>
            </w:r>
            <w:r>
              <w:rPr>
                <w:rFonts w:hint="eastAsia" w:ascii="仿宋_GB2312"/>
                <w:color w:val="000000"/>
                <w:kern w:val="0"/>
                <w:sz w:val="21"/>
                <w:szCs w:val="21"/>
              </w:rPr>
              <w:t>行为人为他人的法定代表人、主要合伙人、董事、监事、高级管理人员等，或者行为人与他人的法定代表人、主要合伙人、董事、监事、高级管理人员等一致；</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4</w:t>
            </w:r>
            <w:r>
              <w:rPr>
                <w:rFonts w:hint="eastAsia" w:ascii="仿宋_GB2312" w:hAnsi="宋体"/>
                <w:color w:val="000000"/>
                <w:kern w:val="0"/>
                <w:sz w:val="21"/>
                <w:szCs w:val="21"/>
              </w:rPr>
              <w:t>、</w:t>
            </w:r>
            <w:r>
              <w:rPr>
                <w:rFonts w:hint="eastAsia" w:ascii="仿宋_GB2312"/>
                <w:color w:val="000000"/>
                <w:kern w:val="0"/>
                <w:sz w:val="21"/>
                <w:szCs w:val="21"/>
              </w:rPr>
              <w:t>行为人与他人之间存在配偶关系；</w:t>
            </w:r>
          </w:p>
        </w:tc>
      </w:tr>
      <w:tr>
        <w:tblPrEx>
          <w:tblLayout w:type="fixed"/>
          <w:tblCellMar>
            <w:top w:w="0" w:type="dxa"/>
            <w:left w:w="108" w:type="dxa"/>
            <w:bottom w:w="0" w:type="dxa"/>
            <w:right w:w="108" w:type="dxa"/>
          </w:tblCellMar>
        </w:tblPrEx>
        <w:trPr>
          <w:trHeight w:val="52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5</w:t>
            </w:r>
            <w:r>
              <w:rPr>
                <w:rFonts w:hint="eastAsia" w:ascii="仿宋_GB2312" w:hAnsi="宋体"/>
                <w:color w:val="000000"/>
                <w:kern w:val="0"/>
                <w:sz w:val="21"/>
                <w:szCs w:val="21"/>
              </w:rPr>
              <w:t>、</w:t>
            </w:r>
            <w:r>
              <w:rPr>
                <w:rFonts w:hint="eastAsia" w:ascii="仿宋_GB2312"/>
                <w:color w:val="000000"/>
                <w:kern w:val="0"/>
                <w:sz w:val="21"/>
                <w:szCs w:val="21"/>
              </w:rPr>
              <w:t xml:space="preserve"> 行为人与他人之间存在父母、子女、兄弟姐妹等关系，且对他人账户的日常交易决策具有决定权或者重大影响；</w:t>
            </w:r>
          </w:p>
        </w:tc>
      </w:tr>
      <w:tr>
        <w:tblPrEx>
          <w:tblLayout w:type="fixed"/>
          <w:tblCellMar>
            <w:top w:w="0" w:type="dxa"/>
            <w:left w:w="108" w:type="dxa"/>
            <w:bottom w:w="0" w:type="dxa"/>
            <w:right w:w="108" w:type="dxa"/>
          </w:tblCellMar>
        </w:tblPrEx>
        <w:trPr>
          <w:trHeight w:val="54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6</w:t>
            </w:r>
            <w:r>
              <w:rPr>
                <w:rFonts w:hint="eastAsia" w:ascii="仿宋_GB2312" w:hAnsi="宋体"/>
                <w:color w:val="000000"/>
                <w:kern w:val="0"/>
                <w:sz w:val="21"/>
                <w:szCs w:val="21"/>
              </w:rPr>
              <w:t>、</w:t>
            </w:r>
            <w:r>
              <w:rPr>
                <w:rFonts w:hint="eastAsia" w:ascii="仿宋_GB2312"/>
                <w:color w:val="000000"/>
                <w:kern w:val="0"/>
                <w:sz w:val="21"/>
                <w:szCs w:val="21"/>
              </w:rPr>
              <w:t xml:space="preserve"> 行为人通过投资关系、协议、融资安排或者其他安排，对他人账户的日常交易决策具有决定权或者重大影响；</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7</w:t>
            </w:r>
            <w:r>
              <w:rPr>
                <w:rFonts w:hint="eastAsia" w:ascii="仿宋_GB2312" w:hAnsi="宋体"/>
                <w:color w:val="000000"/>
                <w:kern w:val="0"/>
                <w:sz w:val="21"/>
                <w:szCs w:val="21"/>
              </w:rPr>
              <w:t>、</w:t>
            </w:r>
            <w:r>
              <w:rPr>
                <w:rFonts w:hint="eastAsia" w:ascii="仿宋_GB2312"/>
                <w:color w:val="000000"/>
                <w:kern w:val="0"/>
                <w:sz w:val="21"/>
                <w:szCs w:val="21"/>
              </w:rPr>
              <w:t>行为人对两个或多个他人期货账户的日常交易决策具有决定权或者重大影响；</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jc w:val="left"/>
              <w:rPr>
                <w:rFonts w:ascii="仿宋_GB2312"/>
                <w:color w:val="000000"/>
                <w:kern w:val="0"/>
                <w:sz w:val="21"/>
                <w:szCs w:val="21"/>
              </w:rPr>
            </w:pPr>
            <w:r>
              <w:rPr>
                <w:rFonts w:hint="eastAsia" w:ascii="仿宋_GB2312"/>
                <w:color w:val="000000"/>
                <w:kern w:val="0"/>
                <w:sz w:val="21"/>
                <w:szCs w:val="21"/>
              </w:rPr>
              <w:t>□  8</w:t>
            </w:r>
            <w:r>
              <w:rPr>
                <w:rFonts w:hint="eastAsia" w:ascii="仿宋_GB2312" w:hAnsi="宋体"/>
                <w:color w:val="000000"/>
                <w:kern w:val="0"/>
                <w:sz w:val="21"/>
                <w:szCs w:val="21"/>
              </w:rPr>
              <w:t>、</w:t>
            </w:r>
            <w:r>
              <w:rPr>
                <w:rFonts w:hint="eastAsia" w:ascii="仿宋_GB2312"/>
                <w:color w:val="000000"/>
                <w:kern w:val="0"/>
                <w:sz w:val="21"/>
                <w:szCs w:val="21"/>
              </w:rPr>
              <w:t>交易所认定的其他情形。</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jc w:val="left"/>
              <w:rPr>
                <w:rFonts w:ascii="仿宋_GB2312" w:hAnsi="宋体" w:cs="宋体"/>
                <w:color w:val="000000"/>
                <w:kern w:val="0"/>
                <w:sz w:val="21"/>
                <w:szCs w:val="21"/>
              </w:rPr>
            </w:pPr>
            <w:r>
              <w:rPr>
                <w:rFonts w:hint="eastAsia" w:ascii="仿宋_GB2312" w:hAnsi="宋体" w:cs="宋体"/>
                <w:color w:val="000000"/>
                <w:kern w:val="0"/>
                <w:sz w:val="21"/>
                <w:szCs w:val="21"/>
              </w:rPr>
              <w:t>详细说明：</w:t>
            </w:r>
            <w:r>
              <w:rPr>
                <w:rFonts w:hint="eastAsia" w:ascii="仿宋_GB2312"/>
                <w:color w:val="000000"/>
                <w:kern w:val="0"/>
                <w:sz w:val="21"/>
                <w:szCs w:val="21"/>
              </w:rPr>
              <w:t>____________________________________________________</w:t>
            </w:r>
          </w:p>
        </w:tc>
      </w:tr>
      <w:tr>
        <w:tblPrEx>
          <w:tblLayout w:type="fixed"/>
          <w:tblCellMar>
            <w:top w:w="0" w:type="dxa"/>
            <w:left w:w="108" w:type="dxa"/>
            <w:bottom w:w="0" w:type="dxa"/>
            <w:right w:w="108" w:type="dxa"/>
          </w:tblCellMar>
        </w:tblPrEx>
        <w:trPr>
          <w:trHeight w:val="28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nil"/>
              <w:right w:val="single" w:color="000000" w:sz="4" w:space="0"/>
            </w:tcBorders>
            <w:shd w:val="clear" w:color="auto" w:fill="auto"/>
          </w:tcPr>
          <w:p>
            <w:pPr>
              <w:widowControl/>
              <w:jc w:val="left"/>
              <w:rPr>
                <w:rFonts w:ascii="仿宋_GB2312"/>
                <w:color w:val="000000"/>
                <w:kern w:val="0"/>
                <w:sz w:val="21"/>
                <w:szCs w:val="21"/>
              </w:rPr>
            </w:pPr>
            <w:r>
              <w:rPr>
                <w:rFonts w:hint="eastAsia" w:ascii="仿宋_GB2312"/>
                <w:color w:val="000000"/>
                <w:kern w:val="0"/>
                <w:sz w:val="21"/>
                <w:szCs w:val="21"/>
              </w:rPr>
              <w:t>____________________________________________________</w:t>
            </w:r>
          </w:p>
        </w:tc>
      </w:tr>
      <w:tr>
        <w:tblPrEx>
          <w:tblLayout w:type="fixed"/>
          <w:tblCellMar>
            <w:top w:w="0" w:type="dxa"/>
            <w:left w:w="108" w:type="dxa"/>
            <w:bottom w:w="0" w:type="dxa"/>
            <w:right w:w="108" w:type="dxa"/>
          </w:tblCellMar>
        </w:tblPrEx>
        <w:trPr>
          <w:trHeight w:val="1710" w:hRule="atLeast"/>
        </w:trPr>
        <w:tc>
          <w:tcPr>
            <w:tcW w:w="162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cs="宋体"/>
                <w:color w:val="000000"/>
                <w:kern w:val="0"/>
                <w:sz w:val="21"/>
                <w:szCs w:val="21"/>
              </w:rPr>
            </w:pPr>
          </w:p>
        </w:tc>
        <w:tc>
          <w:tcPr>
            <w:tcW w:w="6680" w:type="dxa"/>
            <w:gridSpan w:val="6"/>
            <w:tcBorders>
              <w:top w:val="nil"/>
              <w:left w:val="nil"/>
              <w:bottom w:val="single" w:color="000000" w:sz="4" w:space="0"/>
              <w:right w:val="single" w:color="000000" w:sz="4" w:space="0"/>
            </w:tcBorders>
            <w:shd w:val="clear" w:color="auto" w:fill="auto"/>
          </w:tcPr>
          <w:p>
            <w:pPr>
              <w:widowControl/>
              <w:jc w:val="left"/>
              <w:rPr>
                <w:rFonts w:ascii="仿宋_GB2312" w:hAnsi="宋体" w:cs="宋体"/>
                <w:color w:val="000000"/>
                <w:kern w:val="0"/>
                <w:sz w:val="21"/>
                <w:szCs w:val="21"/>
              </w:rPr>
            </w:pPr>
            <w:r>
              <w:rPr>
                <w:rFonts w:hint="eastAsia" w:ascii="仿宋_GB2312" w:hAnsi="宋体" w:cs="宋体"/>
                <w:color w:val="000000"/>
                <w:kern w:val="0"/>
                <w:sz w:val="21"/>
                <w:szCs w:val="21"/>
              </w:rPr>
              <w:t>备注：（在勾选的基础上进一步详细说明实际控制关系）</w:t>
            </w:r>
          </w:p>
        </w:tc>
      </w:tr>
      <w:tr>
        <w:tblPrEx>
          <w:tblLayout w:type="fixed"/>
          <w:tblCellMar>
            <w:top w:w="0" w:type="dxa"/>
            <w:left w:w="108" w:type="dxa"/>
            <w:bottom w:w="0" w:type="dxa"/>
            <w:right w:w="108" w:type="dxa"/>
          </w:tblCellMar>
        </w:tblPrEx>
        <w:trPr>
          <w:trHeight w:val="280" w:hRule="atLeast"/>
        </w:trPr>
        <w:tc>
          <w:tcPr>
            <w:tcW w:w="8306"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申报人承诺</w:t>
            </w:r>
          </w:p>
        </w:tc>
      </w:tr>
      <w:tr>
        <w:tblPrEx>
          <w:tblLayout w:type="fixed"/>
          <w:tblCellMar>
            <w:top w:w="0" w:type="dxa"/>
            <w:left w:w="108" w:type="dxa"/>
            <w:bottom w:w="0" w:type="dxa"/>
            <w:right w:w="108" w:type="dxa"/>
          </w:tblCellMar>
        </w:tblPrEx>
        <w:trPr>
          <w:trHeight w:val="480" w:hRule="atLeast"/>
        </w:trPr>
        <w:tc>
          <w:tcPr>
            <w:tcW w:w="8306" w:type="dxa"/>
            <w:gridSpan w:val="7"/>
            <w:tcBorders>
              <w:top w:val="single" w:color="000000" w:sz="4" w:space="0"/>
              <w:left w:val="single" w:color="000000" w:sz="4" w:space="0"/>
              <w:bottom w:val="nil"/>
              <w:right w:val="single" w:color="000000" w:sz="4" w:space="0"/>
            </w:tcBorders>
            <w:shd w:val="clear" w:color="auto" w:fill="auto"/>
          </w:tcPr>
          <w:p>
            <w:pPr>
              <w:widowControl/>
              <w:jc w:val="left"/>
              <w:rPr>
                <w:rFonts w:ascii="仿宋_GB2312" w:hAnsi="宋体" w:cs="宋体"/>
                <w:color w:val="000000"/>
                <w:kern w:val="0"/>
                <w:sz w:val="21"/>
                <w:szCs w:val="21"/>
              </w:rPr>
            </w:pPr>
            <w:r>
              <w:rPr>
                <w:rFonts w:hint="eastAsia" w:ascii="仿宋_GB2312" w:hAnsi="宋体" w:cs="宋体"/>
                <w:color w:val="000000"/>
                <w:kern w:val="0"/>
                <w:sz w:val="21"/>
                <w:szCs w:val="21"/>
              </w:rPr>
              <w:t xml:space="preserve">1.本人承诺所申报内容不存在虚假记载、误导性陈述或者重大遗漏，并对其真实性、准确性、完整性承担个别和连带的法律责任。                                    </w:t>
            </w:r>
          </w:p>
        </w:tc>
      </w:tr>
      <w:tr>
        <w:tblPrEx>
          <w:tblLayout w:type="fixed"/>
          <w:tblCellMar>
            <w:top w:w="0" w:type="dxa"/>
            <w:left w:w="108" w:type="dxa"/>
            <w:bottom w:w="0" w:type="dxa"/>
            <w:right w:w="108" w:type="dxa"/>
          </w:tblCellMar>
        </w:tblPrEx>
        <w:trPr>
          <w:trHeight w:val="390" w:hRule="atLeast"/>
        </w:trPr>
        <w:tc>
          <w:tcPr>
            <w:tcW w:w="8306" w:type="dxa"/>
            <w:gridSpan w:val="7"/>
            <w:tcBorders>
              <w:top w:val="nil"/>
              <w:left w:val="single" w:color="000000" w:sz="4" w:space="0"/>
              <w:bottom w:val="nil"/>
              <w:right w:val="single" w:color="000000" w:sz="4" w:space="0"/>
            </w:tcBorders>
            <w:shd w:val="clear" w:color="auto" w:fill="auto"/>
          </w:tcPr>
          <w:p>
            <w:pPr>
              <w:widowControl/>
              <w:jc w:val="left"/>
              <w:rPr>
                <w:rFonts w:ascii="仿宋_GB2312" w:hAnsi="宋体" w:cs="宋体"/>
                <w:color w:val="000000"/>
                <w:kern w:val="0"/>
                <w:sz w:val="21"/>
                <w:szCs w:val="21"/>
              </w:rPr>
            </w:pPr>
            <w:r>
              <w:rPr>
                <w:rFonts w:hint="eastAsia" w:ascii="仿宋_GB2312" w:hAnsi="宋体" w:cs="宋体"/>
                <w:color w:val="000000"/>
                <w:kern w:val="0"/>
                <w:sz w:val="21"/>
                <w:szCs w:val="21"/>
              </w:rPr>
              <w:t xml:space="preserve">2.本人承诺当所申报内容发生变更时，及时履行变更申报义务。                </w:t>
            </w:r>
          </w:p>
        </w:tc>
      </w:tr>
      <w:tr>
        <w:tblPrEx>
          <w:tblLayout w:type="fixed"/>
          <w:tblCellMar>
            <w:top w:w="0" w:type="dxa"/>
            <w:left w:w="108" w:type="dxa"/>
            <w:bottom w:w="0" w:type="dxa"/>
            <w:right w:w="108" w:type="dxa"/>
          </w:tblCellMar>
        </w:tblPrEx>
        <w:trPr>
          <w:trHeight w:val="570" w:hRule="atLeast"/>
        </w:trPr>
        <w:tc>
          <w:tcPr>
            <w:tcW w:w="8306" w:type="dxa"/>
            <w:gridSpan w:val="7"/>
            <w:tcBorders>
              <w:top w:val="nil"/>
              <w:left w:val="single" w:color="000000" w:sz="4" w:space="0"/>
              <w:bottom w:val="nil"/>
              <w:right w:val="single" w:color="000000" w:sz="4" w:space="0"/>
            </w:tcBorders>
            <w:shd w:val="clear" w:color="auto" w:fill="auto"/>
          </w:tcPr>
          <w:p>
            <w:pPr>
              <w:widowControl/>
              <w:jc w:val="left"/>
              <w:rPr>
                <w:rFonts w:ascii="仿宋_GB2312" w:hAnsi="宋体" w:cs="宋体"/>
                <w:color w:val="000000"/>
                <w:kern w:val="0"/>
                <w:sz w:val="21"/>
                <w:szCs w:val="21"/>
              </w:rPr>
            </w:pPr>
            <w:r>
              <w:rPr>
                <w:rFonts w:hint="eastAsia" w:ascii="仿宋_GB2312" w:hAnsi="宋体" w:cs="宋体"/>
                <w:color w:val="000000"/>
                <w:kern w:val="0"/>
                <w:sz w:val="21"/>
                <w:szCs w:val="21"/>
              </w:rPr>
              <w:t xml:space="preserve">3.本人知悉并承诺遵守交易所关于存在实际控制关系账户的有关规则及要求，合法合规参与期货交易，自愿承担相应的法律责任并接受交易所的处理措施。               </w:t>
            </w:r>
          </w:p>
        </w:tc>
      </w:tr>
      <w:tr>
        <w:tblPrEx>
          <w:tblLayout w:type="fixed"/>
          <w:tblCellMar>
            <w:top w:w="0" w:type="dxa"/>
            <w:left w:w="108" w:type="dxa"/>
            <w:bottom w:w="0" w:type="dxa"/>
            <w:right w:w="108" w:type="dxa"/>
          </w:tblCellMar>
        </w:tblPrEx>
        <w:trPr>
          <w:trHeight w:val="530" w:hRule="atLeast"/>
        </w:trPr>
        <w:tc>
          <w:tcPr>
            <w:tcW w:w="8306" w:type="dxa"/>
            <w:gridSpan w:val="7"/>
            <w:tcBorders>
              <w:top w:val="nil"/>
              <w:left w:val="single" w:color="000000" w:sz="4" w:space="0"/>
              <w:bottom w:val="nil"/>
              <w:right w:val="single" w:color="000000" w:sz="4" w:space="0"/>
            </w:tcBorders>
            <w:shd w:val="clear" w:color="auto" w:fill="auto"/>
          </w:tcPr>
          <w:p>
            <w:pPr>
              <w:widowControl/>
              <w:rPr>
                <w:rFonts w:ascii="仿宋_GB2312"/>
                <w:color w:val="000000"/>
                <w:kern w:val="0"/>
                <w:sz w:val="21"/>
                <w:szCs w:val="21"/>
              </w:rPr>
            </w:pPr>
            <w:r>
              <w:rPr>
                <w:rFonts w:hint="eastAsia" w:ascii="仿宋_GB2312"/>
                <w:color w:val="000000"/>
                <w:kern w:val="0"/>
                <w:sz w:val="21"/>
                <w:szCs w:val="21"/>
              </w:rPr>
              <w:t xml:space="preserve"> </w:t>
            </w:r>
          </w:p>
        </w:tc>
      </w:tr>
      <w:tr>
        <w:tblPrEx>
          <w:tblLayout w:type="fixed"/>
          <w:tblCellMar>
            <w:top w:w="0" w:type="dxa"/>
            <w:left w:w="108" w:type="dxa"/>
            <w:bottom w:w="0" w:type="dxa"/>
            <w:right w:w="108" w:type="dxa"/>
          </w:tblCellMar>
        </w:tblPrEx>
        <w:trPr>
          <w:trHeight w:val="560" w:hRule="atLeast"/>
        </w:trPr>
        <w:tc>
          <w:tcPr>
            <w:tcW w:w="8306" w:type="dxa"/>
            <w:gridSpan w:val="7"/>
            <w:tcBorders>
              <w:top w:val="nil"/>
              <w:left w:val="single" w:color="000000" w:sz="4" w:space="0"/>
              <w:bottom w:val="single" w:color="000000" w:sz="4" w:space="0"/>
              <w:right w:val="single" w:color="000000" w:sz="4" w:space="0"/>
            </w:tcBorders>
            <w:shd w:val="clear" w:color="auto" w:fill="auto"/>
          </w:tcPr>
          <w:p>
            <w:pPr>
              <w:widowControl/>
              <w:jc w:val="left"/>
              <w:rPr>
                <w:rFonts w:ascii="仿宋_GB2312"/>
                <w:b/>
                <w:bCs/>
                <w:color w:val="000000"/>
                <w:kern w:val="0"/>
                <w:sz w:val="21"/>
                <w:szCs w:val="21"/>
              </w:rPr>
            </w:pPr>
            <w:r>
              <w:rPr>
                <w:rFonts w:hint="eastAsia" w:ascii="仿宋_GB2312" w:hAnsi="宋体"/>
                <w:b/>
                <w:bCs/>
                <w:color w:val="000000"/>
                <w:kern w:val="0"/>
                <w:sz w:val="21"/>
                <w:szCs w:val="21"/>
              </w:rPr>
              <w:t>申报人：</w:t>
            </w:r>
            <w:r>
              <w:rPr>
                <w:rFonts w:hint="eastAsia" w:ascii="仿宋_GB2312"/>
                <w:b/>
                <w:bCs/>
                <w:color w:val="000000"/>
                <w:kern w:val="0"/>
                <w:sz w:val="21"/>
                <w:szCs w:val="21"/>
              </w:rPr>
              <w:t xml:space="preserve">                         </w:t>
            </w:r>
            <w:r>
              <w:rPr>
                <w:rFonts w:hint="eastAsia" w:ascii="仿宋_GB2312" w:hAnsi="宋体"/>
                <w:b/>
                <w:bCs/>
                <w:color w:val="000000"/>
                <w:kern w:val="0"/>
                <w:sz w:val="21"/>
                <w:szCs w:val="21"/>
              </w:rPr>
              <w:t>（签字或盖章）</w:t>
            </w:r>
          </w:p>
        </w:tc>
      </w:tr>
      <w:tr>
        <w:tblPrEx>
          <w:tblLayout w:type="fixed"/>
          <w:tblCellMar>
            <w:top w:w="0" w:type="dxa"/>
            <w:left w:w="108" w:type="dxa"/>
            <w:bottom w:w="0" w:type="dxa"/>
            <w:right w:w="108" w:type="dxa"/>
          </w:tblCellMar>
        </w:tblPrEx>
        <w:trPr>
          <w:trHeight w:val="420" w:hRule="atLeast"/>
        </w:trPr>
        <w:tc>
          <w:tcPr>
            <w:tcW w:w="83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期货公司核查意见</w:t>
            </w:r>
          </w:p>
        </w:tc>
      </w:tr>
      <w:tr>
        <w:tblPrEx>
          <w:tblLayout w:type="fixed"/>
          <w:tblCellMar>
            <w:top w:w="0" w:type="dxa"/>
            <w:left w:w="108" w:type="dxa"/>
            <w:bottom w:w="0" w:type="dxa"/>
            <w:right w:w="108" w:type="dxa"/>
          </w:tblCellMar>
        </w:tblPrEx>
        <w:trPr>
          <w:trHeight w:val="710" w:hRule="atLeast"/>
        </w:trPr>
        <w:tc>
          <w:tcPr>
            <w:tcW w:w="8306" w:type="dxa"/>
            <w:gridSpan w:val="7"/>
            <w:tcBorders>
              <w:top w:val="nil"/>
              <w:left w:val="single" w:color="000000" w:sz="4" w:space="0"/>
              <w:bottom w:val="nil"/>
              <w:right w:val="single" w:color="000000" w:sz="4" w:space="0"/>
            </w:tcBorders>
            <w:shd w:val="clear" w:color="auto" w:fill="auto"/>
            <w:vAlign w:val="center"/>
          </w:tcPr>
          <w:p>
            <w:pPr>
              <w:widowControl/>
              <w:rPr>
                <w:rFonts w:ascii="仿宋_GB2312"/>
                <w:b/>
                <w:bCs/>
                <w:color w:val="000000"/>
                <w:kern w:val="0"/>
                <w:sz w:val="21"/>
                <w:szCs w:val="21"/>
              </w:rPr>
            </w:pPr>
            <w:r>
              <w:rPr>
                <w:rFonts w:hint="eastAsia" w:ascii="仿宋_GB2312" w:hAnsi="宋体" w:cs="宋体"/>
                <w:b/>
                <w:bCs/>
                <w:color w:val="000000"/>
                <w:kern w:val="0"/>
                <w:sz w:val="21"/>
                <w:szCs w:val="21"/>
              </w:rPr>
              <w:t>期货公司填报人：</w:t>
            </w:r>
            <w:r>
              <w:rPr>
                <w:rFonts w:hint="eastAsia" w:ascii="仿宋_GB2312"/>
                <w:b/>
                <w:bCs/>
                <w:color w:val="000000"/>
                <w:kern w:val="0"/>
                <w:sz w:val="21"/>
                <w:szCs w:val="21"/>
              </w:rPr>
              <w:t xml:space="preserve"> </w:t>
            </w:r>
          </w:p>
          <w:p>
            <w:pPr>
              <w:widowControl/>
              <w:rPr>
                <w:rFonts w:ascii="仿宋_GB2312" w:hAnsi="宋体" w:cs="宋体"/>
                <w:b/>
                <w:bCs/>
                <w:color w:val="000000"/>
                <w:kern w:val="0"/>
                <w:sz w:val="21"/>
                <w:szCs w:val="21"/>
              </w:rPr>
            </w:pPr>
            <w:r>
              <w:rPr>
                <w:rFonts w:hint="eastAsia" w:ascii="仿宋_GB2312"/>
                <w:b/>
                <w:bCs/>
                <w:color w:val="000000"/>
                <w:kern w:val="0"/>
                <w:sz w:val="21"/>
                <w:szCs w:val="21"/>
              </w:rPr>
              <w:t xml:space="preserve"> </w:t>
            </w:r>
          </w:p>
        </w:tc>
      </w:tr>
      <w:tr>
        <w:tblPrEx>
          <w:tblLayout w:type="fixed"/>
          <w:tblCellMar>
            <w:top w:w="0" w:type="dxa"/>
            <w:left w:w="108" w:type="dxa"/>
            <w:bottom w:w="0" w:type="dxa"/>
            <w:right w:w="108" w:type="dxa"/>
          </w:tblCellMar>
        </w:tblPrEx>
        <w:trPr>
          <w:trHeight w:val="680" w:hRule="atLeast"/>
        </w:trPr>
        <w:tc>
          <w:tcPr>
            <w:tcW w:w="8306" w:type="dxa"/>
            <w:gridSpan w:val="7"/>
            <w:tcBorders>
              <w:top w:val="nil"/>
              <w:left w:val="single" w:color="000000" w:sz="4" w:space="0"/>
              <w:bottom w:val="nil"/>
              <w:right w:val="single" w:color="000000" w:sz="4" w:space="0"/>
            </w:tcBorders>
            <w:shd w:val="clear" w:color="auto" w:fill="auto"/>
            <w:vAlign w:val="center"/>
          </w:tcPr>
          <w:p>
            <w:pPr>
              <w:widowControl/>
              <w:rPr>
                <w:rFonts w:ascii="仿宋_GB2312"/>
                <w:b/>
                <w:bCs/>
                <w:color w:val="000000"/>
                <w:kern w:val="0"/>
                <w:sz w:val="21"/>
                <w:szCs w:val="21"/>
              </w:rPr>
            </w:pPr>
            <w:r>
              <w:rPr>
                <w:rFonts w:hint="eastAsia" w:ascii="仿宋_GB2312" w:hAnsi="宋体" w:cs="宋体"/>
                <w:b/>
                <w:bCs/>
                <w:color w:val="000000"/>
                <w:kern w:val="0"/>
                <w:sz w:val="21"/>
                <w:szCs w:val="21"/>
              </w:rPr>
              <w:t>填报人联系方式：</w:t>
            </w:r>
            <w:r>
              <w:rPr>
                <w:rFonts w:hint="eastAsia" w:ascii="仿宋_GB2312"/>
                <w:b/>
                <w:bCs/>
                <w:color w:val="000000"/>
                <w:kern w:val="0"/>
                <w:sz w:val="21"/>
                <w:szCs w:val="21"/>
              </w:rPr>
              <w:t xml:space="preserve">           </w:t>
            </w:r>
          </w:p>
          <w:p>
            <w:pPr>
              <w:widowControl/>
              <w:rPr>
                <w:rFonts w:ascii="仿宋_GB2312"/>
                <w:b/>
                <w:bCs/>
                <w:color w:val="000000"/>
                <w:kern w:val="0"/>
                <w:sz w:val="21"/>
                <w:szCs w:val="21"/>
              </w:rPr>
            </w:pPr>
          </w:p>
          <w:p>
            <w:pPr>
              <w:widowControl/>
              <w:rPr>
                <w:rFonts w:ascii="仿宋_GB2312" w:hAnsi="宋体" w:cs="宋体"/>
                <w:b/>
                <w:bCs/>
                <w:color w:val="000000"/>
                <w:kern w:val="0"/>
                <w:sz w:val="21"/>
                <w:szCs w:val="21"/>
              </w:rPr>
            </w:pPr>
          </w:p>
        </w:tc>
      </w:tr>
      <w:tr>
        <w:tblPrEx>
          <w:tblLayout w:type="fixed"/>
          <w:tblCellMar>
            <w:top w:w="0" w:type="dxa"/>
            <w:left w:w="108" w:type="dxa"/>
            <w:bottom w:w="0" w:type="dxa"/>
            <w:right w:w="108" w:type="dxa"/>
          </w:tblCellMar>
        </w:tblPrEx>
        <w:trPr>
          <w:trHeight w:val="960" w:hRule="atLeast"/>
        </w:trPr>
        <w:tc>
          <w:tcPr>
            <w:tcW w:w="8306" w:type="dxa"/>
            <w:gridSpan w:val="7"/>
            <w:tcBorders>
              <w:top w:val="nil"/>
              <w:left w:val="single" w:color="000000" w:sz="4" w:space="0"/>
              <w:bottom w:val="single" w:color="000000" w:sz="4" w:space="0"/>
              <w:right w:val="single" w:color="000000" w:sz="4" w:space="0"/>
            </w:tcBorders>
            <w:shd w:val="clear" w:color="auto" w:fill="auto"/>
            <w:vAlign w:val="center"/>
          </w:tcPr>
          <w:p>
            <w:pPr>
              <w:widowControl/>
              <w:rPr>
                <w:rFonts w:ascii="仿宋_GB2312" w:hAnsi="宋体" w:cs="宋体"/>
                <w:b/>
                <w:bCs/>
                <w:color w:val="000000"/>
                <w:kern w:val="0"/>
                <w:sz w:val="21"/>
                <w:szCs w:val="21"/>
              </w:rPr>
            </w:pPr>
            <w:r>
              <w:rPr>
                <w:rFonts w:hint="eastAsia" w:ascii="仿宋_GB2312" w:hAnsi="宋体" w:cs="宋体"/>
                <w:b/>
                <w:bCs/>
                <w:color w:val="000000"/>
                <w:kern w:val="0"/>
                <w:sz w:val="21"/>
                <w:szCs w:val="21"/>
              </w:rPr>
              <w:t>公司签章：</w:t>
            </w:r>
          </w:p>
          <w:p>
            <w:pPr>
              <w:widowControl/>
              <w:rPr>
                <w:rFonts w:ascii="仿宋_GB2312" w:hAnsi="宋体" w:cs="宋体"/>
                <w:b/>
                <w:bCs/>
                <w:color w:val="000000"/>
                <w:kern w:val="0"/>
                <w:sz w:val="21"/>
                <w:szCs w:val="21"/>
              </w:rPr>
            </w:pPr>
          </w:p>
          <w:p>
            <w:pPr>
              <w:widowControl/>
              <w:rPr>
                <w:rFonts w:ascii="仿宋_GB2312" w:hAnsi="宋体" w:cs="宋体"/>
                <w:b/>
                <w:bCs/>
                <w:color w:val="000000"/>
                <w:kern w:val="0"/>
                <w:sz w:val="21"/>
                <w:szCs w:val="21"/>
              </w:rPr>
            </w:pPr>
          </w:p>
        </w:tc>
      </w:tr>
      <w:tr>
        <w:tblPrEx>
          <w:tblLayout w:type="fixed"/>
          <w:tblCellMar>
            <w:top w:w="0" w:type="dxa"/>
            <w:left w:w="108" w:type="dxa"/>
            <w:bottom w:w="0" w:type="dxa"/>
            <w:right w:w="108" w:type="dxa"/>
          </w:tblCellMar>
        </w:tblPrEx>
        <w:trPr>
          <w:trHeight w:val="720" w:hRule="atLeast"/>
        </w:trPr>
        <w:tc>
          <w:tcPr>
            <w:tcW w:w="8306" w:type="dxa"/>
            <w:gridSpan w:val="7"/>
            <w:tcBorders>
              <w:left w:val="nil"/>
              <w:bottom w:val="nil"/>
              <w:right w:val="nil"/>
            </w:tcBorders>
            <w:shd w:val="clear" w:color="auto" w:fill="auto"/>
          </w:tcPr>
          <w:p>
            <w:pPr>
              <w:widowControl/>
              <w:jc w:val="left"/>
              <w:rPr>
                <w:rFonts w:ascii="仿宋_GB2312" w:hAnsi="宋体" w:cs="宋体"/>
                <w:color w:val="000000"/>
                <w:kern w:val="0"/>
                <w:sz w:val="21"/>
                <w:szCs w:val="21"/>
              </w:rPr>
            </w:pPr>
            <w:r>
              <w:rPr>
                <w:rFonts w:hint="eastAsia" w:ascii="仿宋_GB2312" w:hAnsi="宋体" w:cs="宋体"/>
                <w:color w:val="000000"/>
                <w:kern w:val="0"/>
                <w:sz w:val="21"/>
                <w:szCs w:val="21"/>
              </w:rPr>
              <w:t>注：报告主体根据存在实际控制关系的主体数量，填写相应《实际控制关系账户申报表》进行申报。（一式三份）如报告主体与1个以上的其他主体存在实际控制关系，则须填写相应数量的《实际控制关系账户申报表》进行申报。</w:t>
            </w:r>
          </w:p>
          <w:p>
            <w:pPr>
              <w:widowControl/>
              <w:jc w:val="left"/>
              <w:rPr>
                <w:rFonts w:ascii="仿宋_GB2312" w:hAnsi="宋体" w:cs="宋体"/>
                <w:color w:val="000000"/>
                <w:kern w:val="0"/>
                <w:sz w:val="21"/>
                <w:szCs w:val="21"/>
              </w:rPr>
            </w:pPr>
          </w:p>
          <w:p>
            <w:pPr>
              <w:widowControl/>
              <w:jc w:val="left"/>
              <w:rPr>
                <w:rFonts w:ascii="仿宋_GB2312" w:hAnsi="宋体" w:cs="宋体"/>
                <w:color w:val="000000"/>
                <w:kern w:val="0"/>
                <w:sz w:val="21"/>
                <w:szCs w:val="21"/>
              </w:rPr>
            </w:pPr>
          </w:p>
          <w:p>
            <w:pPr>
              <w:widowControl/>
              <w:jc w:val="left"/>
              <w:rPr>
                <w:rFonts w:ascii="仿宋_GB2312" w:hAnsi="宋体" w:cs="宋体"/>
                <w:color w:val="000000"/>
                <w:kern w:val="0"/>
                <w:sz w:val="21"/>
                <w:szCs w:val="21"/>
              </w:rPr>
            </w:pPr>
          </w:p>
          <w:p>
            <w:pPr>
              <w:widowControl/>
              <w:jc w:val="left"/>
              <w:rPr>
                <w:rFonts w:ascii="仿宋_GB2312" w:hAnsi="宋体" w:cs="宋体"/>
                <w:color w:val="000000"/>
                <w:kern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B8"/>
    <w:rsid w:val="00011F69"/>
    <w:rsid w:val="0002486E"/>
    <w:rsid w:val="00040C9E"/>
    <w:rsid w:val="00064A4F"/>
    <w:rsid w:val="000B7EC0"/>
    <w:rsid w:val="001248B8"/>
    <w:rsid w:val="00144412"/>
    <w:rsid w:val="001B6809"/>
    <w:rsid w:val="001C7E2C"/>
    <w:rsid w:val="001D07EE"/>
    <w:rsid w:val="002C715E"/>
    <w:rsid w:val="002D507C"/>
    <w:rsid w:val="002E749A"/>
    <w:rsid w:val="00340A88"/>
    <w:rsid w:val="003545CD"/>
    <w:rsid w:val="00372263"/>
    <w:rsid w:val="003903CF"/>
    <w:rsid w:val="003D6B0D"/>
    <w:rsid w:val="004045E0"/>
    <w:rsid w:val="0040622A"/>
    <w:rsid w:val="00424DDC"/>
    <w:rsid w:val="00427DA3"/>
    <w:rsid w:val="0043099B"/>
    <w:rsid w:val="004452D1"/>
    <w:rsid w:val="004532B1"/>
    <w:rsid w:val="004C09C6"/>
    <w:rsid w:val="004F507D"/>
    <w:rsid w:val="0050354C"/>
    <w:rsid w:val="005313A4"/>
    <w:rsid w:val="00541DB7"/>
    <w:rsid w:val="00594DE9"/>
    <w:rsid w:val="005A5815"/>
    <w:rsid w:val="005A6BF0"/>
    <w:rsid w:val="005F5251"/>
    <w:rsid w:val="005F703B"/>
    <w:rsid w:val="00604F55"/>
    <w:rsid w:val="006636BA"/>
    <w:rsid w:val="00672C03"/>
    <w:rsid w:val="00696502"/>
    <w:rsid w:val="006C6B52"/>
    <w:rsid w:val="006E6403"/>
    <w:rsid w:val="007074AF"/>
    <w:rsid w:val="00716588"/>
    <w:rsid w:val="007371F7"/>
    <w:rsid w:val="00785243"/>
    <w:rsid w:val="00785C6B"/>
    <w:rsid w:val="007875FB"/>
    <w:rsid w:val="007C03D8"/>
    <w:rsid w:val="007C270B"/>
    <w:rsid w:val="007F6A08"/>
    <w:rsid w:val="008069CE"/>
    <w:rsid w:val="00826983"/>
    <w:rsid w:val="00843627"/>
    <w:rsid w:val="008A0B4A"/>
    <w:rsid w:val="008E09AF"/>
    <w:rsid w:val="00900773"/>
    <w:rsid w:val="009146C8"/>
    <w:rsid w:val="009328D5"/>
    <w:rsid w:val="0094368A"/>
    <w:rsid w:val="009706BB"/>
    <w:rsid w:val="00975C92"/>
    <w:rsid w:val="00981D7C"/>
    <w:rsid w:val="00986A2C"/>
    <w:rsid w:val="009D5E2F"/>
    <w:rsid w:val="00A04986"/>
    <w:rsid w:val="00A12680"/>
    <w:rsid w:val="00A32AAD"/>
    <w:rsid w:val="00A52771"/>
    <w:rsid w:val="00A567F1"/>
    <w:rsid w:val="00A730DC"/>
    <w:rsid w:val="00AA58C2"/>
    <w:rsid w:val="00AC7FA9"/>
    <w:rsid w:val="00AE07DF"/>
    <w:rsid w:val="00B13BA4"/>
    <w:rsid w:val="00B30C1D"/>
    <w:rsid w:val="00B351F4"/>
    <w:rsid w:val="00B44482"/>
    <w:rsid w:val="00B61B33"/>
    <w:rsid w:val="00BD6117"/>
    <w:rsid w:val="00BE5AA1"/>
    <w:rsid w:val="00D553C4"/>
    <w:rsid w:val="00D72B08"/>
    <w:rsid w:val="00D935BB"/>
    <w:rsid w:val="00DE1FB0"/>
    <w:rsid w:val="00E15977"/>
    <w:rsid w:val="00E67608"/>
    <w:rsid w:val="00EC0E4B"/>
    <w:rsid w:val="00EC5D8C"/>
    <w:rsid w:val="00EC7345"/>
    <w:rsid w:val="00F05105"/>
    <w:rsid w:val="00F13EE8"/>
    <w:rsid w:val="00F15410"/>
    <w:rsid w:val="00FA212C"/>
    <w:rsid w:val="00FB12BE"/>
    <w:rsid w:val="00FB4D16"/>
    <w:rsid w:val="00FB793D"/>
    <w:rsid w:val="00FC0CE8"/>
    <w:rsid w:val="00FD135A"/>
    <w:rsid w:val="00FD1735"/>
    <w:rsid w:val="00FF2BA5"/>
    <w:rsid w:val="07BC07E1"/>
    <w:rsid w:val="3E23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336</Words>
  <Characters>1920</Characters>
  <Lines>16</Lines>
  <Paragraphs>4</Paragraphs>
  <TotalTime>166</TotalTime>
  <ScaleCrop>false</ScaleCrop>
  <LinksUpToDate>false</LinksUpToDate>
  <CharactersWithSpaces>2252</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2018-02-02T02:23:00Z</dcterms:created>
  <dc:creator>杨灿</dc:creator>
  <cp:lastModifiedBy>鱼</cp:lastModifiedBy>
  <dcterms:modified xsi:type="dcterms:W3CDTF">2019-01-29T06:08:24Z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